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body>
    <w:p w:rsidR="00000000" w:rsidDel="00000000" w:rsidP="00000000" w:rsidRDefault="00000000" w:rsidRPr="000000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1. 04/09 - chegada em cusco, comprar tickets e reservar passeios. </w:t>
      </w:r>
    </w:p>
    <w:p w:rsidR="00000000" w:rsidDel="00000000" w:rsidP="00000000" w:rsidRDefault="00000000" w:rsidRPr="000000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2. 05/09 - manhã livre (bairro san blas ou mercado san pedro), city tour (templo do sol, qoricancha, saqsayhuaman, qenqo, puka pukkara e tambomachay)</w:t>
      </w:r>
    </w:p>
    <w:p w:rsidR="00000000" w:rsidDel="00000000" w:rsidP="00000000" w:rsidRDefault="00000000" w:rsidRPr="000000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 06/09 - Moray, chinchero e salineras (talvez partida a noite para puno)</w:t>
      </w:r>
    </w:p>
    <w:p w:rsidR="00000000" w:rsidDel="00000000" w:rsidP="00000000" w:rsidRDefault="00000000" w:rsidRPr="000000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4. 07/09 - decidir se puno ou humantay</w:t>
      </w:r>
    </w:p>
    <w:p w:rsidR="00000000" w:rsidDel="00000000" w:rsidP="00000000" w:rsidRDefault="00000000" w:rsidRPr="000000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5. 08/09 - dia livre ou rota del sol se estivermos em puno. </w:t>
      </w:r>
    </w:p>
    <w:p w:rsidR="00000000" w:rsidDel="00000000" w:rsidP="00000000" w:rsidRDefault="00000000" w:rsidRPr="000000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6. 09/09 - Pisaq, ollanta e chinchero (verificar disponibilidade de fazer chinchero antes)</w:t>
      </w:r>
    </w:p>
    <w:p w:rsidR="00000000" w:rsidDel="00000000" w:rsidP="00000000" w:rsidRDefault="00000000" w:rsidRPr="000000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7. 10/09 - Aguas calientes - Machu Picchu</w:t>
      </w:r>
    </w:p>
    <w:p w:rsidR="00000000" w:rsidDel="00000000" w:rsidP="00000000" w:rsidRDefault="00000000" w:rsidRPr="000000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8. 11/09 - Ollantaytamboo - Cusco</w:t>
      </w:r>
    </w:p>
    <w:p w:rsidR="00000000" w:rsidDel="00000000" w:rsidP="00000000" w:rsidRDefault="00000000" w:rsidRPr="000000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9. 12/03 - Decidir montanha colorida ou humantay.</w:t>
      </w:r>
    </w:p>
    <w:p w:rsidR="00000000" w:rsidDel="00000000" w:rsidP="00000000" w:rsidRDefault="00000000" w:rsidRPr="00000000">
      <w:pPr>
        <w:keepNext w:val="0"/>
        <w:keepLines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10. 13/09 - Lima (a decidir roteiro).</w:t>
      </w:r>
    </w:p>
    <w:sectPr>
      <w:pgSz w:h="15840" w:w="12240"/>
      <w:pgMar w:bottom="1440" w:top="1440" w:left="1440" w:right="1440" w:head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efaultTabStop w:val="720"/>
  <w:compat>
    <w:compatSetting w:val="14" w:name="compatibilityMode" w:uri="http://schemas.microsoft.com/office/word"/>
  </w:compa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>
  <w:docDefaults>
    <w:rPrDefault>
      <w:rPr>
        <w:rFonts w:ascii="Arial" w:cs="Arial" w:eastAsia="Arial" w:hAnsi="Arial"/>
        <w:b w:val="0"/>
        <w:i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rPrDefault>
    <w:pPrDefault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contextualSpacing w:val="0"/>
        <w:jc w:val="left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fontTable" Target="fontTable.xml"/><Relationship Id="rId3" Type="http://schemas.openxmlformats.org/officeDocument/2006/relationships/numbering" Target="numbering.xml"/><Relationship Id="rId4" Type="http://schemas.openxmlformats.org/officeDocument/2006/relationships/styles" Target="styles.xml"/></Relationships>
</file>